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346" w:rsidRPr="00BC660F" w:rsidRDefault="003D3F24">
      <w:pPr>
        <w:rPr>
          <w:b/>
        </w:rPr>
      </w:pPr>
      <w:r w:rsidRPr="00BC660F">
        <w:rPr>
          <w:b/>
          <w:sz w:val="28"/>
        </w:rPr>
        <w:t>Security rule setup in Fusion:</w:t>
      </w:r>
    </w:p>
    <w:p w:rsidR="001C2EB3" w:rsidRDefault="001C2EB3">
      <w:r>
        <w:rPr>
          <w:rFonts w:ascii="Segoe UI" w:hAnsi="Segoe UI" w:cs="Segoe UI"/>
          <w:color w:val="1A1816"/>
          <w:shd w:val="clear" w:color="auto" w:fill="FCFBFA"/>
        </w:rPr>
        <w:t xml:space="preserve">Set up </w:t>
      </w:r>
      <w:proofErr w:type="gramStart"/>
      <w:r>
        <w:rPr>
          <w:rFonts w:ascii="Segoe UI" w:hAnsi="Segoe UI" w:cs="Segoe UI"/>
          <w:color w:val="1A1816"/>
          <w:shd w:val="clear" w:color="auto" w:fill="FCFBFA"/>
        </w:rPr>
        <w:t>segment value security rules</w:t>
      </w:r>
      <w:proofErr w:type="gramEnd"/>
      <w:r>
        <w:rPr>
          <w:rFonts w:ascii="Segoe UI" w:hAnsi="Segoe UI" w:cs="Segoe UI"/>
          <w:color w:val="1A1816"/>
          <w:shd w:val="clear" w:color="auto" w:fill="FCFBFA"/>
        </w:rPr>
        <w:t xml:space="preserve"> on value sets to control access to parent or detail segment values for chart of accounts segments, also called </w:t>
      </w:r>
      <w:proofErr w:type="spellStart"/>
      <w:r>
        <w:rPr>
          <w:rFonts w:ascii="Segoe UI" w:hAnsi="Segoe UI" w:cs="Segoe UI"/>
          <w:color w:val="1A1816"/>
          <w:shd w:val="clear" w:color="auto" w:fill="FCFBFA"/>
        </w:rPr>
        <w:t>flexfield</w:t>
      </w:r>
      <w:proofErr w:type="spellEnd"/>
      <w:r>
        <w:rPr>
          <w:rFonts w:ascii="Segoe UI" w:hAnsi="Segoe UI" w:cs="Segoe UI"/>
          <w:color w:val="1A1816"/>
          <w:shd w:val="clear" w:color="auto" w:fill="FCFBFA"/>
        </w:rPr>
        <w:t xml:space="preserve"> segments. </w:t>
      </w:r>
      <w:proofErr w:type="gramStart"/>
      <w:r>
        <w:rPr>
          <w:rFonts w:ascii="Segoe UI" w:hAnsi="Segoe UI" w:cs="Segoe UI"/>
          <w:color w:val="1A1816"/>
          <w:shd w:val="clear" w:color="auto" w:fill="FCFBFA"/>
        </w:rPr>
        <w:t>Segment value security rules</w:t>
      </w:r>
      <w:proofErr w:type="gramEnd"/>
      <w:r>
        <w:rPr>
          <w:rFonts w:ascii="Segoe UI" w:hAnsi="Segoe UI" w:cs="Segoe UI"/>
          <w:color w:val="1A1816"/>
          <w:shd w:val="clear" w:color="auto" w:fill="FCFBFA"/>
        </w:rPr>
        <w:t xml:space="preserve"> restrict data entry, online inquiry, and reporting.</w:t>
      </w:r>
    </w:p>
    <w:p w:rsidR="00BC660F" w:rsidRDefault="00BC660F">
      <w:r>
        <w:t>Below are the steps to follow to implement security rule:</w:t>
      </w:r>
    </w:p>
    <w:p w:rsidR="003D3F24" w:rsidRDefault="003D3F24">
      <w:r>
        <w:t>1. Enable security at value set level</w:t>
      </w:r>
    </w:p>
    <w:p w:rsidR="003D3F24" w:rsidRDefault="003D3F24">
      <w:r>
        <w:t xml:space="preserve">2. </w:t>
      </w:r>
      <w:r w:rsidR="006B5FC6">
        <w:t>Define conditions and policy</w:t>
      </w:r>
    </w:p>
    <w:p w:rsidR="006B5FC6" w:rsidRDefault="006B5FC6">
      <w:r>
        <w:t>3. Submit</w:t>
      </w:r>
    </w:p>
    <w:p w:rsidR="006B5FC6" w:rsidRDefault="006B5FC6">
      <w:r>
        <w:t>4. Deploy chart of accounts Structures</w:t>
      </w:r>
    </w:p>
    <w:p w:rsidR="006B5FC6" w:rsidRDefault="006B5FC6">
      <w:r>
        <w:t>5. Logout and login back</w:t>
      </w:r>
    </w:p>
    <w:p w:rsidR="006B5FC6" w:rsidRDefault="006B5FC6"/>
    <w:p w:rsidR="00514DB5" w:rsidRDefault="004A552A">
      <w:r>
        <w:rPr>
          <w:noProof/>
        </w:rPr>
        <w:drawing>
          <wp:inline distT="0" distB="0" distL="0" distR="0" wp14:anchorId="1BABDA7E" wp14:editId="098790A8">
            <wp:extent cx="5943600" cy="24428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DB5" w:rsidRDefault="00514DB5"/>
    <w:p w:rsidR="004A552A" w:rsidRDefault="004A552A">
      <w:r>
        <w:t>Click on save and then click on Edit Data security</w:t>
      </w:r>
    </w:p>
    <w:p w:rsidR="004A552A" w:rsidRDefault="004A552A">
      <w:r>
        <w:t>Here we can add the condition and policy</w:t>
      </w:r>
    </w:p>
    <w:p w:rsidR="004A552A" w:rsidRDefault="004A552A">
      <w:r>
        <w:t>Condition is equals to security rule definition in the EBS and Policy is equals to assign the security rule to the responsib</w:t>
      </w:r>
      <w:r w:rsidR="00C4192A">
        <w:t>ilities in the EBS. Here we have the option to define security rule from the value set itself.</w:t>
      </w:r>
    </w:p>
    <w:p w:rsidR="00C4192A" w:rsidRDefault="00C4192A">
      <w:r>
        <w:rPr>
          <w:noProof/>
        </w:rPr>
        <w:lastRenderedPageBreak/>
        <w:drawing>
          <wp:inline distT="0" distB="0" distL="0" distR="0" wp14:anchorId="0B6F20B2" wp14:editId="742B4259">
            <wp:extent cx="5943600" cy="46253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2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B29" w:rsidRDefault="001C0B29">
      <w:r>
        <w:t xml:space="preserve">Here the requirement is to see the given </w:t>
      </w:r>
      <w:proofErr w:type="gramStart"/>
      <w:r>
        <w:t>2</w:t>
      </w:r>
      <w:proofErr w:type="gramEnd"/>
      <w:r>
        <w:t xml:space="preserve"> values</w:t>
      </w:r>
      <w:r w:rsidR="00953DEC">
        <w:t xml:space="preserve"> when entering the transactions by using this particular role. To satisfy the condition we need to choose match option as ‘Any’.</w:t>
      </w:r>
    </w:p>
    <w:p w:rsidR="00514DB5" w:rsidRDefault="001C0B29">
      <w:r>
        <w:t>Enter the values and click on save.</w:t>
      </w:r>
    </w:p>
    <w:p w:rsidR="001C0B29" w:rsidRDefault="00953DEC">
      <w:r>
        <w:t>Create policy:</w:t>
      </w:r>
    </w:p>
    <w:p w:rsidR="00514DB5" w:rsidRDefault="00953DEC">
      <w:r>
        <w:rPr>
          <w:noProof/>
        </w:rPr>
        <w:lastRenderedPageBreak/>
        <w:drawing>
          <wp:inline distT="0" distB="0" distL="0" distR="0" wp14:anchorId="64455890" wp14:editId="305D8A0C">
            <wp:extent cx="5943600" cy="31705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DEC" w:rsidRDefault="00953DEC">
      <w:r>
        <w:t>Go to Role tab</w:t>
      </w:r>
    </w:p>
    <w:p w:rsidR="00953DEC" w:rsidRDefault="00953DEC">
      <w:r>
        <w:t>Select the role code for which role do you want to assign this security rule. Ex: General Accountant</w:t>
      </w:r>
    </w:p>
    <w:p w:rsidR="00953DEC" w:rsidRDefault="00953DEC">
      <w:r>
        <w:rPr>
          <w:noProof/>
        </w:rPr>
        <w:drawing>
          <wp:inline distT="0" distB="0" distL="0" distR="0" wp14:anchorId="28287EFA" wp14:editId="5BCF2279">
            <wp:extent cx="5943600" cy="31470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DEC" w:rsidRDefault="00696F2C">
      <w:r>
        <w:t>Go to Rule tab</w:t>
      </w:r>
    </w:p>
    <w:p w:rsidR="00696F2C" w:rsidRDefault="00696F2C">
      <w:r>
        <w:t xml:space="preserve">Select the </w:t>
      </w:r>
      <w:proofErr w:type="gramStart"/>
      <w:r>
        <w:t>condition which</w:t>
      </w:r>
      <w:proofErr w:type="gramEnd"/>
      <w:r>
        <w:t xml:space="preserve"> we created for this security rule</w:t>
      </w:r>
    </w:p>
    <w:p w:rsidR="00696F2C" w:rsidRDefault="00696F2C">
      <w:r>
        <w:rPr>
          <w:noProof/>
        </w:rPr>
        <w:lastRenderedPageBreak/>
        <w:drawing>
          <wp:inline distT="0" distB="0" distL="0" distR="0" wp14:anchorId="40E76265" wp14:editId="664E26E1">
            <wp:extent cx="5943600" cy="31648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F2C" w:rsidRDefault="00696F2C">
      <w:r>
        <w:t>Click on save and close.</w:t>
      </w:r>
    </w:p>
    <w:p w:rsidR="00696F2C" w:rsidRDefault="00696F2C">
      <w:r>
        <w:t>Click on save and click on Submit.</w:t>
      </w:r>
    </w:p>
    <w:p w:rsidR="00696F2C" w:rsidRDefault="00696F2C">
      <w:r>
        <w:t>Deploy chart of accounts Structures:</w:t>
      </w:r>
    </w:p>
    <w:p w:rsidR="00696F2C" w:rsidRDefault="00696F2C">
      <w:r>
        <w:rPr>
          <w:noProof/>
        </w:rPr>
        <w:drawing>
          <wp:inline distT="0" distB="0" distL="0" distR="0" wp14:anchorId="71CEAC4B" wp14:editId="2DD1EA7D">
            <wp:extent cx="5943600" cy="187960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F2C" w:rsidRDefault="00696F2C">
      <w:r>
        <w:t>Now</w:t>
      </w:r>
      <w:r w:rsidR="001C2EB3">
        <w:t xml:space="preserve"> try to enter the Journals and check</w:t>
      </w:r>
      <w:r w:rsidR="00281085">
        <w:t>.</w:t>
      </w:r>
    </w:p>
    <w:p w:rsidR="00281085" w:rsidRDefault="00281085">
      <w:r>
        <w:t>Now system only allow the included company segment values while entering the transactions.</w:t>
      </w:r>
      <w:bookmarkStart w:id="0" w:name="_GoBack"/>
      <w:bookmarkEnd w:id="0"/>
    </w:p>
    <w:sectPr w:rsidR="00281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24"/>
    <w:rsid w:val="001C0B29"/>
    <w:rsid w:val="001C2EB3"/>
    <w:rsid w:val="00281085"/>
    <w:rsid w:val="002E0B73"/>
    <w:rsid w:val="003D3F24"/>
    <w:rsid w:val="004A552A"/>
    <w:rsid w:val="00514DB5"/>
    <w:rsid w:val="00696F2C"/>
    <w:rsid w:val="006B5FC6"/>
    <w:rsid w:val="008D7B38"/>
    <w:rsid w:val="00953DEC"/>
    <w:rsid w:val="009C3C9A"/>
    <w:rsid w:val="00BC660F"/>
    <w:rsid w:val="00C4192A"/>
    <w:rsid w:val="00D65B07"/>
    <w:rsid w:val="00D81EE4"/>
    <w:rsid w:val="00E82EDD"/>
    <w:rsid w:val="00EA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4273D"/>
  <w15:chartTrackingRefBased/>
  <w15:docId w15:val="{63CD8792-BDB7-453C-A391-F17DCB23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Iron Mountain, Inc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Basha, Imam</dc:creator>
  <cp:keywords/>
  <dc:description/>
  <cp:lastModifiedBy>Basha, Imam</cp:lastModifiedBy>
  <cp:revision>3</cp:revision>
  <dcterms:created xsi:type="dcterms:W3CDTF">2020-12-07T11:17:00Z</dcterms:created>
  <dcterms:modified xsi:type="dcterms:W3CDTF">2020-12-09T12:19:00Z</dcterms:modified>
</cp:coreProperties>
</file>